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52" w:rsidRPr="00212D52" w:rsidRDefault="00212D52" w:rsidP="00212D52">
      <w:pPr>
        <w:shd w:val="clear" w:color="auto" w:fill="FFFFFF"/>
        <w:spacing w:after="0" w:line="240" w:lineRule="auto"/>
        <w:rPr>
          <w:rFonts w:ascii="inherit" w:eastAsia="Times New Roman" w:hAnsi="inherit" w:cs="Segoe UI Historic"/>
          <w:b/>
          <w:color w:val="080809"/>
          <w:sz w:val="23"/>
          <w:szCs w:val="23"/>
        </w:rPr>
      </w:pPr>
      <w:r w:rsidRPr="00212D52">
        <w:rPr>
          <w:rFonts w:ascii="inherit" w:eastAsia="Times New Roman" w:hAnsi="inherit" w:cs="Segoe UI Historic"/>
          <w:b/>
          <w:color w:val="080809"/>
          <w:sz w:val="23"/>
          <w:szCs w:val="23"/>
        </w:rPr>
        <w:t>A Reverie o</w:t>
      </w:r>
      <w:bookmarkStart w:id="0" w:name="_GoBack"/>
      <w:bookmarkEnd w:id="0"/>
      <w:r w:rsidRPr="00212D52">
        <w:rPr>
          <w:rFonts w:ascii="inherit" w:eastAsia="Times New Roman" w:hAnsi="inherit" w:cs="Segoe UI Historic"/>
          <w:b/>
          <w:color w:val="080809"/>
          <w:sz w:val="23"/>
          <w:szCs w:val="23"/>
        </w:rPr>
        <w:t xml:space="preserve">f the Soul: Piano Works by Robert Schumann Review by Prince </w:t>
      </w:r>
      <w:proofErr w:type="spellStart"/>
      <w:r w:rsidRPr="00212D52">
        <w:rPr>
          <w:rFonts w:ascii="inherit" w:eastAsia="Times New Roman" w:hAnsi="inherit" w:cs="Segoe UI Historic"/>
          <w:b/>
          <w:color w:val="080809"/>
          <w:sz w:val="23"/>
          <w:szCs w:val="23"/>
        </w:rPr>
        <w:t>Iwundu</w:t>
      </w:r>
      <w:proofErr w:type="spellEnd"/>
      <w:r w:rsidRPr="00212D52">
        <w:rPr>
          <w:rFonts w:ascii="inherit" w:eastAsia="Times New Roman" w:hAnsi="inherit" w:cs="Segoe UI Historic"/>
          <w:b/>
          <w:color w:val="080809"/>
          <w:sz w:val="23"/>
          <w:szCs w:val="23"/>
        </w:rPr>
        <w:t xml:space="preserve">, </w:t>
      </w:r>
      <w:proofErr w:type="spellStart"/>
      <w:r w:rsidRPr="00212D52">
        <w:rPr>
          <w:rFonts w:ascii="inherit" w:eastAsia="Times New Roman" w:hAnsi="inherit" w:cs="Segoe UI Historic"/>
          <w:b/>
          <w:color w:val="080809"/>
          <w:sz w:val="23"/>
          <w:szCs w:val="23"/>
        </w:rPr>
        <w:t>AllMusic</w:t>
      </w:r>
      <w:proofErr w:type="spellEnd"/>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p>
    <w:p w:rsidR="00212D52" w:rsidRPr="00212D52" w:rsidRDefault="00212D52" w:rsidP="00212D52">
      <w:pPr>
        <w:shd w:val="clear" w:color="auto" w:fill="FFFFFF"/>
        <w:spacing w:after="0" w:line="240" w:lineRule="auto"/>
        <w:rPr>
          <w:rFonts w:ascii="inherit" w:eastAsia="Times New Roman" w:hAnsi="inherit" w:cs="Segoe UI Historic"/>
          <w:color w:val="080809"/>
          <w:sz w:val="23"/>
          <w:szCs w:val="23"/>
        </w:rPr>
      </w:pPr>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r w:rsidRPr="00212D52">
        <w:rPr>
          <w:rFonts w:ascii="inherit" w:eastAsia="Times New Roman" w:hAnsi="inherit" w:cs="Segoe UI Historic"/>
          <w:color w:val="080809"/>
          <w:sz w:val="23"/>
          <w:szCs w:val="23"/>
        </w:rPr>
        <w:t xml:space="preserve">This album represents Sophia </w:t>
      </w:r>
      <w:proofErr w:type="spellStart"/>
      <w:r w:rsidRPr="00212D52">
        <w:rPr>
          <w:rFonts w:ascii="inherit" w:eastAsia="Times New Roman" w:hAnsi="inherit" w:cs="Segoe UI Historic"/>
          <w:color w:val="080809"/>
          <w:sz w:val="23"/>
          <w:szCs w:val="23"/>
        </w:rPr>
        <w:t>Agranovich's</w:t>
      </w:r>
      <w:proofErr w:type="spellEnd"/>
      <w:r w:rsidRPr="00212D52">
        <w:rPr>
          <w:rFonts w:ascii="inherit" w:eastAsia="Times New Roman" w:hAnsi="inherit" w:cs="Segoe UI Historic"/>
          <w:color w:val="080809"/>
          <w:sz w:val="23"/>
          <w:szCs w:val="23"/>
        </w:rPr>
        <w:t xml:space="preserve"> 12th recording and presents substantial Schumann piano works arranged to suggest a musical journey through the composer's inner world. The program opens with Piano Sonata No. 2 in G minor Op. 22, and concludes with </w:t>
      </w:r>
      <w:proofErr w:type="spellStart"/>
      <w:r w:rsidRPr="00212D52">
        <w:rPr>
          <w:rFonts w:ascii="inherit" w:eastAsia="Times New Roman" w:hAnsi="inherit" w:cs="Segoe UI Historic"/>
          <w:color w:val="080809"/>
          <w:sz w:val="23"/>
          <w:szCs w:val="23"/>
        </w:rPr>
        <w:t>Papillons</w:t>
      </w:r>
      <w:proofErr w:type="spellEnd"/>
      <w:r w:rsidRPr="00212D52">
        <w:rPr>
          <w:rFonts w:ascii="inherit" w:eastAsia="Times New Roman" w:hAnsi="inherit" w:cs="Segoe UI Historic"/>
          <w:color w:val="080809"/>
          <w:sz w:val="23"/>
          <w:szCs w:val="23"/>
        </w:rPr>
        <w:t xml:space="preserve">, ending with butterflies' fluttering. This architectural frame creates narrative coherence across diverse musical material. </w:t>
      </w:r>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r w:rsidRPr="00212D52">
        <w:rPr>
          <w:rFonts w:ascii="inherit" w:eastAsia="Times New Roman" w:hAnsi="inherit" w:cs="Segoe UI Historic"/>
          <w:color w:val="080809"/>
          <w:sz w:val="23"/>
          <w:szCs w:val="23"/>
        </w:rPr>
        <w:t xml:space="preserve">The Sonata surges with restless energy and dramatic contrasts. The opening movement maintains relentless forward momentum while accommodating necessary moments of introspection. </w:t>
      </w:r>
      <w:proofErr w:type="spellStart"/>
      <w:r w:rsidRPr="00212D52">
        <w:rPr>
          <w:rFonts w:ascii="inherit" w:eastAsia="Times New Roman" w:hAnsi="inherit" w:cs="Segoe UI Historic"/>
          <w:color w:val="080809"/>
          <w:sz w:val="23"/>
          <w:szCs w:val="23"/>
        </w:rPr>
        <w:t>Agranovich</w:t>
      </w:r>
      <w:proofErr w:type="spellEnd"/>
      <w:r w:rsidRPr="00212D52">
        <w:rPr>
          <w:rFonts w:ascii="inherit" w:eastAsia="Times New Roman" w:hAnsi="inherit" w:cs="Segoe UI Historic"/>
          <w:color w:val="080809"/>
          <w:sz w:val="23"/>
          <w:szCs w:val="23"/>
        </w:rPr>
        <w:t xml:space="preserve"> executes the demanding passagework with evident technical security while communicating genuine emotional investment. The Andantino second movement achieves tender character without sacrificing structural clarity. The Scherzo demonstrates rhythmic vitality and marking clarity. The concluding Rondo balances presto tempo with emotional complexity. </w:t>
      </w:r>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r w:rsidRPr="00212D52">
        <w:rPr>
          <w:rFonts w:ascii="inherit" w:eastAsia="Times New Roman" w:hAnsi="inherit" w:cs="Segoe UI Historic"/>
          <w:color w:val="080809"/>
          <w:sz w:val="23"/>
          <w:szCs w:val="23"/>
        </w:rPr>
        <w:t xml:space="preserve">The Symphonic Etudes Op. </w:t>
      </w:r>
      <w:proofErr w:type="gramStart"/>
      <w:r w:rsidRPr="00212D52">
        <w:rPr>
          <w:rFonts w:ascii="inherit" w:eastAsia="Times New Roman" w:hAnsi="inherit" w:cs="Segoe UI Historic"/>
          <w:color w:val="080809"/>
          <w:sz w:val="23"/>
          <w:szCs w:val="23"/>
        </w:rPr>
        <w:t>13,</w:t>
      </w:r>
      <w:proofErr w:type="gramEnd"/>
      <w:r w:rsidRPr="00212D52">
        <w:rPr>
          <w:rFonts w:ascii="inherit" w:eastAsia="Times New Roman" w:hAnsi="inherit" w:cs="Segoe UI Historic"/>
          <w:color w:val="080809"/>
          <w:sz w:val="23"/>
          <w:szCs w:val="23"/>
        </w:rPr>
        <w:t xml:space="preserve"> constitute the program's centerpiece. Dazzling virtuosity meets profound emotional depth across thirteen variations. Each section unfolds like distinct character within broader psychological drama. </w:t>
      </w:r>
      <w:proofErr w:type="spellStart"/>
      <w:r w:rsidRPr="00212D52">
        <w:rPr>
          <w:rFonts w:ascii="inherit" w:eastAsia="Times New Roman" w:hAnsi="inherit" w:cs="Segoe UI Historic"/>
          <w:color w:val="080809"/>
          <w:sz w:val="23"/>
          <w:szCs w:val="23"/>
        </w:rPr>
        <w:t>Agranovich</w:t>
      </w:r>
      <w:proofErr w:type="spellEnd"/>
      <w:r w:rsidRPr="00212D52">
        <w:rPr>
          <w:rFonts w:ascii="inherit" w:eastAsia="Times New Roman" w:hAnsi="inherit" w:cs="Segoe UI Historic"/>
          <w:color w:val="080809"/>
          <w:sz w:val="23"/>
          <w:szCs w:val="23"/>
        </w:rPr>
        <w:t xml:space="preserve"> balances local detail with large-scale narrative thrust, maintaining cohesion while permitting individual variations authentic personality. Her approach to this technically demanding work suggests complete command without displaying mere virtuosity. </w:t>
      </w:r>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p>
    <w:p w:rsidR="00212D52" w:rsidRDefault="00212D52" w:rsidP="00212D52">
      <w:pPr>
        <w:shd w:val="clear" w:color="auto" w:fill="FFFFFF"/>
        <w:spacing w:after="0" w:line="240" w:lineRule="auto"/>
        <w:rPr>
          <w:rFonts w:ascii="inherit" w:eastAsia="Times New Roman" w:hAnsi="inherit" w:cs="Segoe UI Historic"/>
          <w:color w:val="080809"/>
          <w:sz w:val="23"/>
          <w:szCs w:val="23"/>
        </w:rPr>
      </w:pPr>
      <w:r w:rsidRPr="00212D52">
        <w:rPr>
          <w:rFonts w:ascii="inherit" w:eastAsia="Times New Roman" w:hAnsi="inherit" w:cs="Segoe UI Historic"/>
          <w:color w:val="080809"/>
          <w:sz w:val="23"/>
          <w:szCs w:val="23"/>
        </w:rPr>
        <w:t xml:space="preserve">The </w:t>
      </w:r>
      <w:proofErr w:type="spellStart"/>
      <w:r w:rsidRPr="00212D52">
        <w:rPr>
          <w:rFonts w:ascii="inherit" w:eastAsia="Times New Roman" w:hAnsi="inherit" w:cs="Segoe UI Historic"/>
          <w:color w:val="080809"/>
          <w:sz w:val="23"/>
          <w:szCs w:val="23"/>
        </w:rPr>
        <w:t>Arabeske</w:t>
      </w:r>
      <w:proofErr w:type="spellEnd"/>
      <w:r w:rsidRPr="00212D52">
        <w:rPr>
          <w:rFonts w:ascii="inherit" w:eastAsia="Times New Roman" w:hAnsi="inherit" w:cs="Segoe UI Historic"/>
          <w:color w:val="080809"/>
          <w:sz w:val="23"/>
          <w:szCs w:val="23"/>
        </w:rPr>
        <w:t xml:space="preserve">, Op. 18, provides necessary textural respite. Tender and songful character permits luminous reflection after the Etudes' intensity. </w:t>
      </w:r>
      <w:proofErr w:type="spellStart"/>
      <w:proofErr w:type="gramStart"/>
      <w:r w:rsidRPr="00212D52">
        <w:rPr>
          <w:rFonts w:ascii="inherit" w:eastAsia="Times New Roman" w:hAnsi="inherit" w:cs="Segoe UI Historic"/>
          <w:color w:val="080809"/>
          <w:sz w:val="23"/>
          <w:szCs w:val="23"/>
        </w:rPr>
        <w:t>Papillons</w:t>
      </w:r>
      <w:proofErr w:type="spellEnd"/>
      <w:r w:rsidRPr="00212D52">
        <w:rPr>
          <w:rFonts w:ascii="inherit" w:eastAsia="Times New Roman" w:hAnsi="inherit" w:cs="Segoe UI Historic"/>
          <w:color w:val="080809"/>
          <w:sz w:val="23"/>
          <w:szCs w:val="23"/>
        </w:rPr>
        <w:t>, inspired by masked dances and fleeting encounters, concludes</w:t>
      </w:r>
      <w:proofErr w:type="gramEnd"/>
      <w:r w:rsidRPr="00212D52">
        <w:rPr>
          <w:rFonts w:ascii="inherit" w:eastAsia="Times New Roman" w:hAnsi="inherit" w:cs="Segoe UI Historic"/>
          <w:color w:val="080809"/>
          <w:sz w:val="23"/>
          <w:szCs w:val="23"/>
        </w:rPr>
        <w:t xml:space="preserve"> the program with charm and fantasy. Schumann's playful spirit finds complete expression through whirling rhythmic motion and dreamlike elegance. The 19 pieces suggest literary allusion and psychological complexity characteristic of Schumann's mature imagination. </w:t>
      </w:r>
      <w:proofErr w:type="spellStart"/>
      <w:r w:rsidRPr="00212D52">
        <w:rPr>
          <w:rFonts w:ascii="inherit" w:eastAsia="Times New Roman" w:hAnsi="inherit" w:cs="Segoe UI Historic"/>
          <w:color w:val="080809"/>
          <w:sz w:val="23"/>
          <w:szCs w:val="23"/>
        </w:rPr>
        <w:t>Agranovich's</w:t>
      </w:r>
      <w:proofErr w:type="spellEnd"/>
      <w:r w:rsidRPr="00212D52">
        <w:rPr>
          <w:rFonts w:ascii="inherit" w:eastAsia="Times New Roman" w:hAnsi="inherit" w:cs="Segoe UI Historic"/>
          <w:color w:val="080809"/>
          <w:sz w:val="23"/>
          <w:szCs w:val="23"/>
        </w:rPr>
        <w:t xml:space="preserve"> flexibility of phrasing and willingness to linger over passages evoke golden-age pianism without sacrificing contemporary technical standards.</w:t>
      </w:r>
    </w:p>
    <w:p w:rsidR="00212D52" w:rsidRPr="00212D52" w:rsidRDefault="00212D52" w:rsidP="00212D52">
      <w:pPr>
        <w:shd w:val="clear" w:color="auto" w:fill="FFFFFF"/>
        <w:spacing w:after="0" w:line="240" w:lineRule="auto"/>
        <w:rPr>
          <w:rFonts w:ascii="inherit" w:eastAsia="Times New Roman" w:hAnsi="inherit" w:cs="Segoe UI Historic"/>
          <w:color w:val="080809"/>
          <w:sz w:val="23"/>
          <w:szCs w:val="23"/>
        </w:rPr>
      </w:pPr>
    </w:p>
    <w:p w:rsidR="00212D52" w:rsidRPr="00212D52" w:rsidRDefault="00212D52" w:rsidP="00212D52">
      <w:pPr>
        <w:shd w:val="clear" w:color="auto" w:fill="FFFFFF"/>
        <w:spacing w:after="0" w:line="240" w:lineRule="auto"/>
        <w:rPr>
          <w:rFonts w:ascii="inherit" w:eastAsia="Times New Roman" w:hAnsi="inherit" w:cs="Segoe UI Historic"/>
          <w:color w:val="080809"/>
          <w:sz w:val="23"/>
          <w:szCs w:val="23"/>
        </w:rPr>
      </w:pPr>
      <w:r w:rsidRPr="00212D52">
        <w:rPr>
          <w:rFonts w:ascii="inherit" w:eastAsia="Times New Roman" w:hAnsi="inherit" w:cs="Segoe UI Historic"/>
          <w:color w:val="080809"/>
          <w:sz w:val="23"/>
          <w:szCs w:val="23"/>
        </w:rPr>
        <w:t xml:space="preserve">The recording captures keyboard tone with warmth and impressive clarity. This album establishes itself as significant contribution to Schumann interpretation. </w:t>
      </w:r>
      <w:proofErr w:type="spellStart"/>
      <w:r w:rsidRPr="00212D52">
        <w:rPr>
          <w:rFonts w:ascii="inherit" w:eastAsia="Times New Roman" w:hAnsi="inherit" w:cs="Segoe UI Historic"/>
          <w:color w:val="080809"/>
          <w:sz w:val="23"/>
          <w:szCs w:val="23"/>
        </w:rPr>
        <w:t>Agranovich's</w:t>
      </w:r>
      <w:proofErr w:type="spellEnd"/>
      <w:r w:rsidRPr="00212D52">
        <w:rPr>
          <w:rFonts w:ascii="inherit" w:eastAsia="Times New Roman" w:hAnsi="inherit" w:cs="Segoe UI Historic"/>
          <w:color w:val="080809"/>
          <w:sz w:val="23"/>
          <w:szCs w:val="23"/>
        </w:rPr>
        <w:t xml:space="preserve"> commitment to technical integrity alongside emotional authenticity creates rewarding encounter with demanding Romantic repertoire. </w:t>
      </w:r>
    </w:p>
    <w:p w:rsidR="00355188" w:rsidRDefault="00355188"/>
    <w:sectPr w:rsidR="00355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52"/>
    <w:rsid w:val="00212D52"/>
    <w:rsid w:val="0035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1866">
      <w:bodyDiv w:val="1"/>
      <w:marLeft w:val="0"/>
      <w:marRight w:val="0"/>
      <w:marTop w:val="0"/>
      <w:marBottom w:val="0"/>
      <w:divBdr>
        <w:top w:val="none" w:sz="0" w:space="0" w:color="auto"/>
        <w:left w:val="none" w:sz="0" w:space="0" w:color="auto"/>
        <w:bottom w:val="none" w:sz="0" w:space="0" w:color="auto"/>
        <w:right w:val="none" w:sz="0" w:space="0" w:color="auto"/>
      </w:divBdr>
      <w:divsChild>
        <w:div w:id="1163353060">
          <w:marLeft w:val="0"/>
          <w:marRight w:val="0"/>
          <w:marTop w:val="120"/>
          <w:marBottom w:val="0"/>
          <w:divBdr>
            <w:top w:val="none" w:sz="0" w:space="0" w:color="auto"/>
            <w:left w:val="none" w:sz="0" w:space="0" w:color="auto"/>
            <w:bottom w:val="none" w:sz="0" w:space="0" w:color="auto"/>
            <w:right w:val="none" w:sz="0" w:space="0" w:color="auto"/>
          </w:divBdr>
          <w:divsChild>
            <w:div w:id="123039017">
              <w:marLeft w:val="0"/>
              <w:marRight w:val="0"/>
              <w:marTop w:val="0"/>
              <w:marBottom w:val="0"/>
              <w:divBdr>
                <w:top w:val="none" w:sz="0" w:space="0" w:color="auto"/>
                <w:left w:val="none" w:sz="0" w:space="0" w:color="auto"/>
                <w:bottom w:val="none" w:sz="0" w:space="0" w:color="auto"/>
                <w:right w:val="none" w:sz="0" w:space="0" w:color="auto"/>
              </w:divBdr>
            </w:div>
            <w:div w:id="1969621398">
              <w:marLeft w:val="0"/>
              <w:marRight w:val="0"/>
              <w:marTop w:val="0"/>
              <w:marBottom w:val="0"/>
              <w:divBdr>
                <w:top w:val="none" w:sz="0" w:space="0" w:color="auto"/>
                <w:left w:val="none" w:sz="0" w:space="0" w:color="auto"/>
                <w:bottom w:val="none" w:sz="0" w:space="0" w:color="auto"/>
                <w:right w:val="none" w:sz="0" w:space="0" w:color="auto"/>
              </w:divBdr>
            </w:div>
          </w:divsChild>
        </w:div>
        <w:div w:id="1101995014">
          <w:marLeft w:val="0"/>
          <w:marRight w:val="0"/>
          <w:marTop w:val="120"/>
          <w:marBottom w:val="0"/>
          <w:divBdr>
            <w:top w:val="none" w:sz="0" w:space="0" w:color="auto"/>
            <w:left w:val="none" w:sz="0" w:space="0" w:color="auto"/>
            <w:bottom w:val="none" w:sz="0" w:space="0" w:color="auto"/>
            <w:right w:val="none" w:sz="0" w:space="0" w:color="auto"/>
          </w:divBdr>
          <w:divsChild>
            <w:div w:id="18070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sophiamusic@live.com</dc:creator>
  <cp:lastModifiedBy>sophiamusic@live.com</cp:lastModifiedBy>
  <cp:revision>1</cp:revision>
  <dcterms:created xsi:type="dcterms:W3CDTF">2026-05-19T22:13:00Z</dcterms:created>
  <dcterms:modified xsi:type="dcterms:W3CDTF">2026-05-19T22:16:00Z</dcterms:modified>
</cp:coreProperties>
</file>